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71BE8" w14:textId="2CCC0D1A" w:rsidR="00875BEB" w:rsidRPr="00EA21B2" w:rsidRDefault="00875BEB" w:rsidP="00725B85">
      <w:pPr>
        <w:shd w:val="clear" w:color="auto" w:fill="FFFFFF"/>
        <w:spacing w:before="100" w:beforeAutospacing="1" w:after="100" w:afterAutospacing="1" w:line="300" w:lineRule="atLeast"/>
        <w:jc w:val="center"/>
        <w:rPr>
          <w:rFonts w:ascii="Helvetica" w:hAnsi="Helvetica" w:cs="Helvetica"/>
          <w:b/>
          <w:bCs/>
          <w:color w:val="FF0000"/>
          <w:sz w:val="28"/>
          <w:szCs w:val="16"/>
        </w:rPr>
      </w:pPr>
      <w:r w:rsidRPr="00EA21B2">
        <w:rPr>
          <w:rFonts w:ascii="Helvetica" w:hAnsi="Helvetica" w:cs="Helvetica"/>
          <w:b/>
          <w:bCs/>
          <w:color w:val="FF0000"/>
          <w:sz w:val="28"/>
          <w:szCs w:val="16"/>
        </w:rPr>
        <w:t xml:space="preserve">Shell </w:t>
      </w:r>
      <w:r w:rsidR="00F86FE0" w:rsidRPr="00EA21B2">
        <w:rPr>
          <w:rFonts w:ascii="Helvetica" w:hAnsi="Helvetica" w:cs="Helvetica"/>
          <w:b/>
          <w:bCs/>
          <w:color w:val="FF0000"/>
          <w:sz w:val="28"/>
          <w:szCs w:val="16"/>
        </w:rPr>
        <w:t>#</w:t>
      </w:r>
      <w:proofErr w:type="spellStart"/>
      <w:r w:rsidR="00A95A2E" w:rsidRPr="00EA21B2">
        <w:rPr>
          <w:rFonts w:ascii="Helvetica" w:hAnsi="Helvetica" w:cs="Helvetica"/>
          <w:b/>
          <w:bCs/>
          <w:color w:val="FF0000"/>
          <w:sz w:val="28"/>
          <w:szCs w:val="16"/>
        </w:rPr>
        <w:t>makethefuture</w:t>
      </w:r>
      <w:proofErr w:type="spellEnd"/>
      <w:r w:rsidR="00A95A2E" w:rsidRPr="00EA21B2">
        <w:rPr>
          <w:rFonts w:ascii="Helvetica" w:hAnsi="Helvetica" w:cs="Helvetica"/>
          <w:b/>
          <w:bCs/>
          <w:color w:val="FF0000"/>
          <w:sz w:val="28"/>
          <w:szCs w:val="16"/>
        </w:rPr>
        <w:t xml:space="preserve"> Contest</w:t>
      </w:r>
      <w:r w:rsidRPr="00EA21B2">
        <w:rPr>
          <w:rFonts w:ascii="Helvetica" w:hAnsi="Helvetica" w:cs="Helvetica"/>
          <w:b/>
          <w:bCs/>
          <w:color w:val="FF0000"/>
          <w:sz w:val="28"/>
          <w:szCs w:val="16"/>
        </w:rPr>
        <w:t xml:space="preserve"> – </w:t>
      </w:r>
      <w:r w:rsidR="00A95A2E" w:rsidRPr="00EA21B2">
        <w:rPr>
          <w:rFonts w:ascii="Helvetica" w:hAnsi="Helvetica" w:cs="Helvetica"/>
          <w:b/>
          <w:bCs/>
          <w:color w:val="FF0000"/>
          <w:sz w:val="28"/>
          <w:szCs w:val="16"/>
        </w:rPr>
        <w:t>2017</w:t>
      </w:r>
    </w:p>
    <w:p w14:paraId="39F64B67" w14:textId="77777777" w:rsidR="00FB51D9" w:rsidRPr="00EA21B2" w:rsidRDefault="00FB51D9" w:rsidP="00725B85">
      <w:pPr>
        <w:shd w:val="clear" w:color="auto" w:fill="FFFFFF"/>
        <w:spacing w:before="100" w:beforeAutospacing="1" w:after="100" w:afterAutospacing="1" w:line="300" w:lineRule="atLeast"/>
        <w:jc w:val="both"/>
        <w:rPr>
          <w:rFonts w:ascii="Helvetica" w:hAnsi="Helvetica" w:cs="Helvetica"/>
          <w:b/>
          <w:bCs/>
          <w:color w:val="141823"/>
          <w:sz w:val="20"/>
          <w:szCs w:val="16"/>
        </w:rPr>
      </w:pPr>
    </w:p>
    <w:p w14:paraId="38B78A22" w14:textId="77777777" w:rsidR="0012164E" w:rsidRPr="00EA21B2" w:rsidRDefault="0012164E" w:rsidP="00725B85">
      <w:pPr>
        <w:shd w:val="clear" w:color="auto" w:fill="FFFFFF"/>
        <w:spacing w:before="100" w:beforeAutospacing="1" w:after="100" w:afterAutospacing="1" w:line="300" w:lineRule="atLeast"/>
        <w:jc w:val="both"/>
        <w:rPr>
          <w:rFonts w:ascii="Helvetica" w:hAnsi="Helvetica" w:cs="Helvetica"/>
          <w:b/>
          <w:bCs/>
          <w:color w:val="141823"/>
          <w:sz w:val="20"/>
          <w:szCs w:val="16"/>
        </w:rPr>
      </w:pPr>
      <w:r w:rsidRPr="00EA21B2">
        <w:rPr>
          <w:rFonts w:ascii="Helvetica" w:hAnsi="Helvetica" w:cs="Helvetica"/>
          <w:b/>
          <w:bCs/>
          <w:color w:val="141823"/>
          <w:sz w:val="20"/>
          <w:szCs w:val="16"/>
        </w:rPr>
        <w:t>How to Enter:</w:t>
      </w:r>
    </w:p>
    <w:p w14:paraId="743AFA6A" w14:textId="77777777" w:rsidR="00FC6CD3" w:rsidRPr="00EA21B2" w:rsidRDefault="00FC6CD3" w:rsidP="00725B85">
      <w:pPr>
        <w:pStyle w:val="ListParagraph"/>
        <w:numPr>
          <w:ilvl w:val="0"/>
          <w:numId w:val="1"/>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 xml:space="preserve">Facebook </w:t>
      </w:r>
    </w:p>
    <w:p w14:paraId="15A599F7" w14:textId="4630A663" w:rsidR="0012164E" w:rsidRDefault="0012164E" w:rsidP="00725B85">
      <w:pPr>
        <w:pStyle w:val="ListParagraph"/>
        <w:numPr>
          <w:ilvl w:val="1"/>
          <w:numId w:val="1"/>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 xml:space="preserve">Participants must like the </w:t>
      </w:r>
      <w:r w:rsidR="001950F7" w:rsidRPr="00EA21B2">
        <w:rPr>
          <w:rFonts w:ascii="Helvetica" w:hAnsi="Helvetica" w:cs="Helvetica"/>
          <w:color w:val="141823"/>
          <w:sz w:val="20"/>
          <w:szCs w:val="16"/>
        </w:rPr>
        <w:t>Shell Facebook page</w:t>
      </w:r>
      <w:r w:rsidRPr="00EA21B2">
        <w:rPr>
          <w:rFonts w:ascii="Helvetica" w:hAnsi="Helvetica" w:cs="Helvetica"/>
          <w:color w:val="141823"/>
          <w:sz w:val="20"/>
          <w:szCs w:val="16"/>
        </w:rPr>
        <w:t>.</w:t>
      </w:r>
    </w:p>
    <w:p w14:paraId="536C0093" w14:textId="50A43E32" w:rsidR="000805D9" w:rsidRPr="00EA21B2" w:rsidRDefault="000805D9" w:rsidP="00725B85">
      <w:pPr>
        <w:pStyle w:val="ListParagraph"/>
        <w:numPr>
          <w:ilvl w:val="1"/>
          <w:numId w:val="1"/>
        </w:numPr>
        <w:shd w:val="clear" w:color="auto" w:fill="FFFFFF"/>
        <w:spacing w:before="100" w:beforeAutospacing="1" w:after="100" w:afterAutospacing="1" w:line="300" w:lineRule="atLeast"/>
        <w:jc w:val="both"/>
        <w:rPr>
          <w:rFonts w:ascii="Helvetica" w:hAnsi="Helvetica" w:cs="Helvetica"/>
          <w:color w:val="141823"/>
          <w:sz w:val="20"/>
          <w:szCs w:val="16"/>
        </w:rPr>
      </w:pPr>
      <w:r>
        <w:rPr>
          <w:rFonts w:eastAsia="Times New Roman"/>
          <w:color w:val="000000"/>
        </w:rPr>
        <w:t>Participants must share their answer entry by using #</w:t>
      </w:r>
      <w:proofErr w:type="spellStart"/>
      <w:r>
        <w:rPr>
          <w:rFonts w:eastAsia="Times New Roman"/>
          <w:color w:val="000000"/>
        </w:rPr>
        <w:t>makethefuture</w:t>
      </w:r>
      <w:proofErr w:type="spellEnd"/>
      <w:r>
        <w:rPr>
          <w:rFonts w:eastAsia="Times New Roman"/>
          <w:color w:val="000000"/>
        </w:rPr>
        <w:t xml:space="preserve"> and tagging @Shell."</w:t>
      </w:r>
    </w:p>
    <w:p w14:paraId="44F7E28C" w14:textId="77777777" w:rsidR="00FC6CD3" w:rsidRPr="00EA21B2" w:rsidRDefault="00FC6CD3" w:rsidP="00725B85">
      <w:pPr>
        <w:pStyle w:val="ListParagraph"/>
        <w:numPr>
          <w:ilvl w:val="0"/>
          <w:numId w:val="1"/>
        </w:numPr>
        <w:shd w:val="clear" w:color="auto" w:fill="FFFFFF"/>
        <w:spacing w:before="100" w:beforeAutospacing="1" w:after="100" w:afterAutospacing="1" w:line="300" w:lineRule="atLeast"/>
        <w:jc w:val="both"/>
        <w:rPr>
          <w:rFonts w:ascii="Helvetica" w:hAnsi="Helvetica" w:cs="Helvetica"/>
          <w:color w:val="141823"/>
          <w:sz w:val="20"/>
          <w:szCs w:val="16"/>
        </w:rPr>
      </w:pPr>
      <w:bookmarkStart w:id="0" w:name="_GoBack"/>
      <w:bookmarkEnd w:id="0"/>
      <w:r w:rsidRPr="00EA21B2">
        <w:rPr>
          <w:rFonts w:ascii="Helvetica" w:hAnsi="Helvetica" w:cs="Helvetica"/>
          <w:color w:val="141823"/>
          <w:sz w:val="20"/>
          <w:szCs w:val="16"/>
        </w:rPr>
        <w:t>Twitter</w:t>
      </w:r>
    </w:p>
    <w:p w14:paraId="74BAEE8C" w14:textId="77777777" w:rsidR="00FC6CD3" w:rsidRPr="00EA21B2" w:rsidRDefault="00FC6CD3" w:rsidP="00725B85">
      <w:pPr>
        <w:pStyle w:val="ListParagraph"/>
        <w:numPr>
          <w:ilvl w:val="1"/>
          <w:numId w:val="1"/>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Participant must retweet the contest post</w:t>
      </w:r>
    </w:p>
    <w:p w14:paraId="425E5AF5" w14:textId="59E6E73D" w:rsidR="00FC6CD3" w:rsidRPr="00EA21B2" w:rsidRDefault="00FC6CD3" w:rsidP="00725B85">
      <w:pPr>
        <w:pStyle w:val="ListParagraph"/>
        <w:numPr>
          <w:ilvl w:val="1"/>
          <w:numId w:val="1"/>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 xml:space="preserve">Participants must tweet their answer entry using </w:t>
      </w:r>
      <w:r w:rsidR="00FD4DD4" w:rsidRPr="00EA21B2">
        <w:rPr>
          <w:rFonts w:ascii="Helvetica" w:hAnsi="Helvetica" w:cs="Helvetica"/>
          <w:color w:val="141823"/>
          <w:sz w:val="20"/>
          <w:szCs w:val="16"/>
        </w:rPr>
        <w:t>#</w:t>
      </w:r>
      <w:proofErr w:type="spellStart"/>
      <w:r w:rsidR="00A95A2E" w:rsidRPr="00EA21B2">
        <w:rPr>
          <w:rFonts w:ascii="Helvetica" w:hAnsi="Helvetica" w:cs="Helvetica"/>
          <w:color w:val="141823"/>
          <w:sz w:val="20"/>
          <w:szCs w:val="16"/>
        </w:rPr>
        <w:t>makethefuture</w:t>
      </w:r>
      <w:proofErr w:type="spellEnd"/>
      <w:r w:rsidR="00D278CD" w:rsidRPr="00EA21B2">
        <w:rPr>
          <w:rFonts w:ascii="Helvetica" w:hAnsi="Helvetica" w:cs="Helvetica"/>
          <w:color w:val="141823"/>
          <w:sz w:val="20"/>
          <w:szCs w:val="16"/>
        </w:rPr>
        <w:t xml:space="preserve"> on the contest post.</w:t>
      </w:r>
    </w:p>
    <w:p w14:paraId="38D44AA3" w14:textId="77777777" w:rsidR="0012164E" w:rsidRPr="00EA21B2" w:rsidRDefault="0012164E" w:rsidP="00725B85">
      <w:pPr>
        <w:shd w:val="clear" w:color="auto" w:fill="FFFFFF"/>
        <w:spacing w:before="100" w:beforeAutospacing="1" w:after="100" w:afterAutospacing="1" w:line="300" w:lineRule="atLeast"/>
        <w:jc w:val="both"/>
        <w:rPr>
          <w:rFonts w:ascii="Helvetica" w:hAnsi="Helvetica" w:cs="Helvetica"/>
          <w:b/>
          <w:bCs/>
          <w:color w:val="141823"/>
          <w:sz w:val="20"/>
          <w:szCs w:val="16"/>
        </w:rPr>
      </w:pPr>
      <w:r w:rsidRPr="00EA21B2">
        <w:rPr>
          <w:rFonts w:ascii="Helvetica" w:hAnsi="Helvetica" w:cs="Helvetica"/>
          <w:b/>
          <w:bCs/>
          <w:color w:val="141823"/>
          <w:sz w:val="20"/>
          <w:szCs w:val="16"/>
        </w:rPr>
        <w:t>Contest Duration:</w:t>
      </w:r>
    </w:p>
    <w:p w14:paraId="43401CB1" w14:textId="327CB4D8" w:rsidR="0012164E"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The du</w:t>
      </w:r>
      <w:r w:rsidR="004640EB" w:rsidRPr="00EA21B2">
        <w:rPr>
          <w:rFonts w:ascii="Helvetica" w:eastAsia="Times New Roman" w:hAnsi="Helvetica" w:cs="Helvetica"/>
          <w:color w:val="141823"/>
          <w:sz w:val="20"/>
          <w:szCs w:val="16"/>
        </w:rPr>
        <w:t>ration of the contest is from</w:t>
      </w:r>
      <w:r w:rsidR="00FD4DD4" w:rsidRPr="00EA21B2">
        <w:rPr>
          <w:rFonts w:ascii="Helvetica" w:eastAsia="Times New Roman" w:hAnsi="Helvetica" w:cs="Helvetica"/>
          <w:color w:val="141823"/>
          <w:sz w:val="20"/>
          <w:szCs w:val="16"/>
        </w:rPr>
        <w:t xml:space="preserve"> </w:t>
      </w:r>
      <w:r w:rsidR="008814FF">
        <w:rPr>
          <w:rFonts w:ascii="Helvetica" w:eastAsia="Times New Roman" w:hAnsi="Helvetica" w:cs="Helvetica"/>
          <w:color w:val="141823"/>
          <w:sz w:val="20"/>
          <w:szCs w:val="16"/>
        </w:rPr>
        <w:t>28</w:t>
      </w:r>
      <w:r w:rsidR="008814FF" w:rsidRPr="008814FF">
        <w:rPr>
          <w:rFonts w:ascii="Helvetica" w:eastAsia="Times New Roman" w:hAnsi="Helvetica" w:cs="Helvetica"/>
          <w:color w:val="141823"/>
          <w:sz w:val="20"/>
          <w:szCs w:val="16"/>
          <w:vertAlign w:val="superscript"/>
        </w:rPr>
        <w:t>th</w:t>
      </w:r>
      <w:r w:rsidR="008814FF">
        <w:rPr>
          <w:rFonts w:ascii="Helvetica" w:eastAsia="Times New Roman" w:hAnsi="Helvetica" w:cs="Helvetica"/>
          <w:color w:val="141823"/>
          <w:sz w:val="20"/>
          <w:szCs w:val="16"/>
        </w:rPr>
        <w:t xml:space="preserve"> </w:t>
      </w:r>
      <w:r w:rsidR="00A95A2E" w:rsidRPr="00EA21B2">
        <w:rPr>
          <w:rFonts w:ascii="Helvetica" w:eastAsia="Times New Roman" w:hAnsi="Helvetica" w:cs="Helvetica"/>
          <w:color w:val="141823"/>
          <w:sz w:val="20"/>
          <w:szCs w:val="16"/>
        </w:rPr>
        <w:t xml:space="preserve">March till </w:t>
      </w:r>
      <w:r w:rsidR="008814FF">
        <w:rPr>
          <w:rFonts w:ascii="Helvetica" w:eastAsia="Times New Roman" w:hAnsi="Helvetica" w:cs="Helvetica"/>
          <w:color w:val="141823"/>
          <w:sz w:val="20"/>
          <w:szCs w:val="16"/>
        </w:rPr>
        <w:t>3</w:t>
      </w:r>
      <w:r w:rsidR="008814FF" w:rsidRPr="008814FF">
        <w:rPr>
          <w:rFonts w:ascii="Helvetica" w:eastAsia="Times New Roman" w:hAnsi="Helvetica" w:cs="Helvetica"/>
          <w:color w:val="141823"/>
          <w:sz w:val="20"/>
          <w:szCs w:val="16"/>
          <w:vertAlign w:val="superscript"/>
        </w:rPr>
        <w:t>rd</w:t>
      </w:r>
      <w:r w:rsidR="008814FF">
        <w:rPr>
          <w:rFonts w:ascii="Helvetica" w:eastAsia="Times New Roman" w:hAnsi="Helvetica" w:cs="Helvetica"/>
          <w:color w:val="141823"/>
          <w:sz w:val="20"/>
          <w:szCs w:val="16"/>
        </w:rPr>
        <w:t xml:space="preserve"> April</w:t>
      </w:r>
      <w:r w:rsidR="00A95A2E" w:rsidRPr="00EA21B2">
        <w:rPr>
          <w:rFonts w:ascii="Helvetica" w:eastAsia="Times New Roman" w:hAnsi="Helvetica" w:cs="Helvetica"/>
          <w:color w:val="141823"/>
          <w:sz w:val="20"/>
          <w:szCs w:val="16"/>
        </w:rPr>
        <w:t>, 2017</w:t>
      </w:r>
      <w:r w:rsidRPr="00EA21B2">
        <w:rPr>
          <w:rFonts w:ascii="Helvetica" w:eastAsia="Times New Roman" w:hAnsi="Helvetica" w:cs="Helvetica"/>
          <w:color w:val="141823"/>
          <w:sz w:val="20"/>
          <w:szCs w:val="16"/>
        </w:rPr>
        <w:t>.</w:t>
      </w:r>
    </w:p>
    <w:p w14:paraId="0D99851A" w14:textId="74AB4D1F" w:rsidR="004640EB" w:rsidRPr="00EA21B2" w:rsidRDefault="0012164E" w:rsidP="00725B85">
      <w:pPr>
        <w:numPr>
          <w:ilvl w:val="0"/>
          <w:numId w:val="2"/>
        </w:numPr>
        <w:shd w:val="clear" w:color="auto" w:fill="FFFFFF"/>
        <w:spacing w:before="100" w:beforeAutospacing="1" w:after="100" w:afterAutospacing="1" w:line="300" w:lineRule="atLeast"/>
        <w:jc w:val="both"/>
        <w:rPr>
          <w:rFonts w:ascii="Helvetica" w:hAnsi="Helvetica" w:cs="Helvetica"/>
          <w:b/>
          <w:bCs/>
          <w:color w:val="141823"/>
          <w:sz w:val="20"/>
          <w:szCs w:val="16"/>
        </w:rPr>
      </w:pPr>
      <w:r w:rsidRPr="00EA21B2">
        <w:rPr>
          <w:rFonts w:ascii="Helvetica" w:eastAsia="Times New Roman" w:hAnsi="Helvetica" w:cs="Helvetica"/>
          <w:color w:val="141823"/>
          <w:sz w:val="20"/>
          <w:szCs w:val="16"/>
        </w:rPr>
        <w:t xml:space="preserve">During the contest duration, there will be </w:t>
      </w:r>
      <w:r w:rsidR="00A95A2E" w:rsidRPr="00EA21B2">
        <w:rPr>
          <w:rFonts w:ascii="Helvetica" w:eastAsia="Times New Roman" w:hAnsi="Helvetica" w:cs="Helvetica"/>
          <w:color w:val="141823"/>
          <w:sz w:val="20"/>
          <w:szCs w:val="16"/>
        </w:rPr>
        <w:t>one contest</w:t>
      </w:r>
      <w:r w:rsidRPr="00EA21B2">
        <w:rPr>
          <w:rFonts w:ascii="Helvetica" w:eastAsia="Times New Roman" w:hAnsi="Helvetica" w:cs="Helvetica"/>
          <w:color w:val="141823"/>
          <w:sz w:val="20"/>
          <w:szCs w:val="16"/>
        </w:rPr>
        <w:t xml:space="preserve"> and </w:t>
      </w:r>
      <w:r w:rsidR="00A95A2E" w:rsidRPr="00EA21B2">
        <w:rPr>
          <w:rFonts w:ascii="Helvetica" w:eastAsia="Times New Roman" w:hAnsi="Helvetica" w:cs="Helvetica"/>
          <w:color w:val="141823"/>
          <w:sz w:val="20"/>
          <w:szCs w:val="16"/>
        </w:rPr>
        <w:t xml:space="preserve">6 </w:t>
      </w:r>
      <w:r w:rsidRPr="00EA21B2">
        <w:rPr>
          <w:rFonts w:ascii="Helvetica" w:eastAsia="Times New Roman" w:hAnsi="Helvetica" w:cs="Helvetica"/>
          <w:color w:val="141823"/>
          <w:sz w:val="20"/>
          <w:szCs w:val="16"/>
        </w:rPr>
        <w:t>winners</w:t>
      </w:r>
      <w:r w:rsidR="00A95A2E" w:rsidRPr="00EA21B2">
        <w:rPr>
          <w:rFonts w:ascii="Helvetica" w:eastAsia="Times New Roman" w:hAnsi="Helvetica" w:cs="Helvetica"/>
          <w:color w:val="141823"/>
          <w:sz w:val="20"/>
          <w:szCs w:val="16"/>
        </w:rPr>
        <w:t xml:space="preserve"> (3 from Facebook and 3 from Twitter)</w:t>
      </w:r>
      <w:r w:rsidRPr="00EA21B2">
        <w:rPr>
          <w:rFonts w:ascii="Helvetica" w:eastAsia="Times New Roman" w:hAnsi="Helvetica" w:cs="Helvetica"/>
          <w:color w:val="141823"/>
          <w:sz w:val="20"/>
          <w:szCs w:val="16"/>
        </w:rPr>
        <w:t xml:space="preserve"> will be announced through a wal</w:t>
      </w:r>
      <w:r w:rsidR="004640EB" w:rsidRPr="00EA21B2">
        <w:rPr>
          <w:rFonts w:ascii="Helvetica" w:eastAsia="Times New Roman" w:hAnsi="Helvetica" w:cs="Helvetica"/>
          <w:color w:val="141823"/>
          <w:sz w:val="20"/>
          <w:szCs w:val="16"/>
        </w:rPr>
        <w:t xml:space="preserve">l post at the end of </w:t>
      </w:r>
      <w:r w:rsidR="00A95A2E" w:rsidRPr="00EA21B2">
        <w:rPr>
          <w:rFonts w:ascii="Helvetica" w:eastAsia="Times New Roman" w:hAnsi="Helvetica" w:cs="Helvetica"/>
          <w:color w:val="141823"/>
          <w:sz w:val="20"/>
          <w:szCs w:val="16"/>
        </w:rPr>
        <w:t xml:space="preserve">the </w:t>
      </w:r>
      <w:r w:rsidR="00FD4DD4" w:rsidRPr="00EA21B2">
        <w:rPr>
          <w:rFonts w:ascii="Helvetica" w:eastAsia="Times New Roman" w:hAnsi="Helvetica" w:cs="Helvetica"/>
          <w:color w:val="141823"/>
          <w:sz w:val="20"/>
          <w:szCs w:val="16"/>
        </w:rPr>
        <w:t>contest.</w:t>
      </w:r>
    </w:p>
    <w:p w14:paraId="5593DEE8" w14:textId="77777777" w:rsidR="0012164E" w:rsidRPr="00EA21B2" w:rsidRDefault="0012164E" w:rsidP="00725B85">
      <w:pPr>
        <w:shd w:val="clear" w:color="auto" w:fill="FFFFFF"/>
        <w:spacing w:before="100" w:beforeAutospacing="1" w:after="100" w:afterAutospacing="1" w:line="300" w:lineRule="atLeast"/>
        <w:jc w:val="both"/>
        <w:rPr>
          <w:rFonts w:ascii="Helvetica" w:hAnsi="Helvetica" w:cs="Helvetica"/>
          <w:b/>
          <w:bCs/>
          <w:color w:val="141823"/>
          <w:sz w:val="20"/>
          <w:szCs w:val="16"/>
        </w:rPr>
      </w:pPr>
      <w:r w:rsidRPr="00EA21B2">
        <w:rPr>
          <w:rFonts w:ascii="Helvetica" w:hAnsi="Helvetica" w:cs="Helvetica"/>
          <w:b/>
          <w:bCs/>
          <w:color w:val="141823"/>
          <w:sz w:val="20"/>
          <w:szCs w:val="16"/>
        </w:rPr>
        <w:t>Eligibility:</w:t>
      </w:r>
    </w:p>
    <w:p w14:paraId="24DB476B" w14:textId="77777777" w:rsidR="0012164E" w:rsidRPr="00EA21B2" w:rsidRDefault="00E36BB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The Competition is open to India residents’ aged 18 or over on the Competition start date.</w:t>
      </w:r>
      <w:r w:rsidR="0012164E" w:rsidRPr="00EA21B2">
        <w:rPr>
          <w:rFonts w:ascii="Helvetica" w:eastAsia="Times New Roman" w:hAnsi="Helvetica" w:cs="Helvetica"/>
          <w:color w:val="141823"/>
          <w:sz w:val="20"/>
          <w:szCs w:val="16"/>
        </w:rPr>
        <w:t xml:space="preserve"> Eligibility requirements include a valid residential address, contact number and e-mail id and Facebook</w:t>
      </w:r>
      <w:r w:rsidR="00E95303" w:rsidRPr="00EA21B2">
        <w:rPr>
          <w:rFonts w:ascii="Helvetica" w:eastAsia="Times New Roman" w:hAnsi="Helvetica" w:cs="Helvetica"/>
          <w:color w:val="141823"/>
          <w:sz w:val="20"/>
          <w:szCs w:val="16"/>
        </w:rPr>
        <w:t>/Twitter</w:t>
      </w:r>
      <w:r w:rsidR="0012164E" w:rsidRPr="00EA21B2">
        <w:rPr>
          <w:rFonts w:ascii="Helvetica" w:eastAsia="Times New Roman" w:hAnsi="Helvetica" w:cs="Helvetica"/>
          <w:color w:val="141823"/>
          <w:sz w:val="20"/>
          <w:szCs w:val="16"/>
        </w:rPr>
        <w:t xml:space="preserve"> account</w:t>
      </w:r>
    </w:p>
    <w:p w14:paraId="0B4FA53F" w14:textId="77777777" w:rsidR="0012164E"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Participation in this contest is purely voluntary.</w:t>
      </w:r>
    </w:p>
    <w:p w14:paraId="09831F68" w14:textId="77777777" w:rsidR="00E36BB8" w:rsidRPr="00EA21B2" w:rsidRDefault="00E36BB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No purchase is necessary for participating in the Competition and it is open to all including the persons who have not purchased Shell products in the past. </w:t>
      </w:r>
    </w:p>
    <w:p w14:paraId="06589122" w14:textId="77777777" w:rsidR="00061967" w:rsidRPr="00EA21B2" w:rsidRDefault="00061967"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shall not charge any amount for participation in the contest and the sole criteria for participation shall be submitting entries in the manner stipulated below.</w:t>
      </w:r>
    </w:p>
    <w:p w14:paraId="0EC4693F"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Employees of Shell &amp; organizations related to the contest and their families are excluded from entering the Competition.</w:t>
      </w:r>
    </w:p>
    <w:p w14:paraId="20064997" w14:textId="77777777" w:rsidR="0012164E" w:rsidRPr="00EA21B2" w:rsidRDefault="0012164E" w:rsidP="00725B85">
      <w:pPr>
        <w:shd w:val="clear" w:color="auto" w:fill="FFFFFF"/>
        <w:spacing w:before="100" w:beforeAutospacing="1" w:after="100" w:afterAutospacing="1" w:line="300" w:lineRule="atLeast"/>
        <w:jc w:val="both"/>
        <w:rPr>
          <w:rFonts w:ascii="Helvetica" w:hAnsi="Helvetica" w:cs="Helvetica"/>
          <w:b/>
          <w:bCs/>
          <w:color w:val="141823"/>
          <w:sz w:val="20"/>
          <w:szCs w:val="16"/>
        </w:rPr>
      </w:pPr>
      <w:r w:rsidRPr="00EA21B2">
        <w:rPr>
          <w:rFonts w:ascii="Helvetica" w:hAnsi="Helvetica" w:cs="Helvetica"/>
          <w:b/>
          <w:bCs/>
          <w:color w:val="141823"/>
          <w:sz w:val="20"/>
          <w:szCs w:val="16"/>
        </w:rPr>
        <w:t>General Terms and Conditions:</w:t>
      </w:r>
    </w:p>
    <w:p w14:paraId="2C41E612" w14:textId="068C2427" w:rsidR="0012164E"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This contest will be governed by these standard terms and conditions. Each participant agrees that he/she has read and understood these terms and by their participation in the contest, each participant agrees to be bound by the terms. Mere participation should not be perceived as any commitm</w:t>
      </w:r>
      <w:r w:rsidR="005754B3" w:rsidRPr="00EA21B2">
        <w:rPr>
          <w:rFonts w:ascii="Helvetica" w:eastAsia="Times New Roman" w:hAnsi="Helvetica" w:cs="Helvetica"/>
          <w:color w:val="141823"/>
          <w:sz w:val="20"/>
          <w:szCs w:val="16"/>
        </w:rPr>
        <w:t xml:space="preserve">ent on the part of Shell </w:t>
      </w:r>
      <w:r w:rsidRPr="00EA21B2">
        <w:rPr>
          <w:rFonts w:ascii="Helvetica" w:eastAsia="Times New Roman" w:hAnsi="Helvetica" w:cs="Helvetica"/>
          <w:color w:val="141823"/>
          <w:sz w:val="20"/>
          <w:szCs w:val="16"/>
        </w:rPr>
        <w:t>to select a participant as the winner. Nothing herein amounts t</w:t>
      </w:r>
      <w:r w:rsidR="005754B3" w:rsidRPr="00EA21B2">
        <w:rPr>
          <w:rFonts w:ascii="Helvetica" w:eastAsia="Times New Roman" w:hAnsi="Helvetica" w:cs="Helvetica"/>
          <w:color w:val="141823"/>
          <w:sz w:val="20"/>
          <w:szCs w:val="16"/>
        </w:rPr>
        <w:t xml:space="preserve">o a commitment by Shell </w:t>
      </w:r>
      <w:r w:rsidRPr="00EA21B2">
        <w:rPr>
          <w:rFonts w:ascii="Helvetica" w:eastAsia="Times New Roman" w:hAnsi="Helvetica" w:cs="Helvetica"/>
          <w:color w:val="141823"/>
          <w:sz w:val="20"/>
          <w:szCs w:val="16"/>
        </w:rPr>
        <w:t>to conduct further, similar or other contests in future.</w:t>
      </w:r>
    </w:p>
    <w:p w14:paraId="77240D90" w14:textId="77777777" w:rsidR="0012164E"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This promotion is in no way sponsored, endorsed or administered by, or associated with, Facebook</w:t>
      </w:r>
      <w:r w:rsidR="00391BA1" w:rsidRPr="00EA21B2">
        <w:rPr>
          <w:rFonts w:ascii="Helvetica" w:eastAsia="Times New Roman" w:hAnsi="Helvetica" w:cs="Helvetica"/>
          <w:color w:val="141823"/>
          <w:sz w:val="20"/>
          <w:szCs w:val="16"/>
        </w:rPr>
        <w:t xml:space="preserve"> or</w:t>
      </w:r>
      <w:r w:rsidR="00E95303" w:rsidRPr="00EA21B2">
        <w:rPr>
          <w:rFonts w:ascii="Helvetica" w:eastAsia="Times New Roman" w:hAnsi="Helvetica" w:cs="Helvetica"/>
          <w:color w:val="141823"/>
          <w:sz w:val="20"/>
          <w:szCs w:val="16"/>
        </w:rPr>
        <w:t xml:space="preserve"> Twitter</w:t>
      </w:r>
      <w:r w:rsidRPr="00EA21B2">
        <w:rPr>
          <w:rFonts w:ascii="Helvetica" w:eastAsia="Times New Roman" w:hAnsi="Helvetica" w:cs="Helvetica"/>
          <w:color w:val="141823"/>
          <w:sz w:val="20"/>
          <w:szCs w:val="16"/>
        </w:rPr>
        <w:t>. Any questions, comments or complaints regarding the promotion will be directed to Sponsor, not Facebook</w:t>
      </w:r>
      <w:r w:rsidR="0019180E" w:rsidRPr="00EA21B2">
        <w:rPr>
          <w:rFonts w:ascii="Helvetica" w:eastAsia="Times New Roman" w:hAnsi="Helvetica" w:cs="Helvetica"/>
          <w:color w:val="141823"/>
          <w:sz w:val="20"/>
          <w:szCs w:val="16"/>
        </w:rPr>
        <w:t xml:space="preserve"> or Twitter</w:t>
      </w:r>
      <w:r w:rsidRPr="00EA21B2">
        <w:rPr>
          <w:rFonts w:ascii="Helvetica" w:eastAsia="Times New Roman" w:hAnsi="Helvetica" w:cs="Helvetica"/>
          <w:color w:val="141823"/>
          <w:sz w:val="20"/>
          <w:szCs w:val="16"/>
        </w:rPr>
        <w:t>.</w:t>
      </w:r>
    </w:p>
    <w:p w14:paraId="3D294306" w14:textId="77777777" w:rsidR="00E36BB8" w:rsidRPr="00EA21B2" w:rsidRDefault="00E36BB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lastRenderedPageBreak/>
        <w:t>Incomplete information provided or failure to provide true and accur</w:t>
      </w:r>
      <w:r w:rsidR="004640EB" w:rsidRPr="00EA21B2">
        <w:rPr>
          <w:rFonts w:ascii="Helvetica" w:eastAsia="Times New Roman" w:hAnsi="Helvetica" w:cs="Helvetica"/>
          <w:color w:val="141823"/>
          <w:sz w:val="20"/>
          <w:szCs w:val="16"/>
        </w:rPr>
        <w:t>ate information as stated in</w:t>
      </w:r>
      <w:r w:rsidRPr="00EA21B2">
        <w:rPr>
          <w:rFonts w:ascii="Helvetica" w:eastAsia="Times New Roman" w:hAnsi="Helvetica" w:cs="Helvetica"/>
          <w:color w:val="141823"/>
          <w:sz w:val="20"/>
          <w:szCs w:val="16"/>
        </w:rPr>
        <w:t xml:space="preserve"> these terms and conditions, failure to submit proof of identification and/or original confirmation number upon collection of the Prize will automatically disqualify the participant. Shell shall have the absolute and sole discretion to determine whether any participant should be disqualified by reason of failure to abide by these terms and conditions, bad faith, fraud or any other legitimate reason</w:t>
      </w:r>
    </w:p>
    <w:p w14:paraId="72FD24CD" w14:textId="77777777" w:rsidR="00E36BB8" w:rsidRPr="00EA21B2" w:rsidRDefault="00E36BB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 xml:space="preserve">Multiple Facebook </w:t>
      </w:r>
      <w:r w:rsidR="00061967" w:rsidRPr="00EA21B2">
        <w:rPr>
          <w:rFonts w:ascii="Helvetica" w:eastAsia="Times New Roman" w:hAnsi="Helvetica" w:cs="Helvetica"/>
          <w:color w:val="141823"/>
          <w:sz w:val="20"/>
          <w:szCs w:val="16"/>
        </w:rPr>
        <w:t xml:space="preserve">comment </w:t>
      </w:r>
      <w:r w:rsidRPr="00EA21B2">
        <w:rPr>
          <w:rFonts w:ascii="Helvetica" w:eastAsia="Times New Roman" w:hAnsi="Helvetica" w:cs="Helvetica"/>
          <w:color w:val="141823"/>
          <w:sz w:val="20"/>
          <w:szCs w:val="16"/>
        </w:rPr>
        <w:t xml:space="preserve">entries* </w:t>
      </w:r>
      <w:r w:rsidR="0015140B" w:rsidRPr="00EA21B2">
        <w:rPr>
          <w:rFonts w:ascii="Helvetica" w:eastAsia="Times New Roman" w:hAnsi="Helvetica" w:cs="Helvetica"/>
          <w:color w:val="141823"/>
          <w:sz w:val="20"/>
          <w:szCs w:val="16"/>
        </w:rPr>
        <w:t xml:space="preserve">and Tweets </w:t>
      </w:r>
      <w:r w:rsidR="00061967" w:rsidRPr="00EA21B2">
        <w:rPr>
          <w:rFonts w:ascii="Helvetica" w:eastAsia="Times New Roman" w:hAnsi="Helvetica" w:cs="Helvetica"/>
          <w:color w:val="141823"/>
          <w:sz w:val="20"/>
          <w:szCs w:val="16"/>
        </w:rPr>
        <w:t xml:space="preserve">on the contest post </w:t>
      </w:r>
      <w:r w:rsidRPr="00EA21B2">
        <w:rPr>
          <w:rFonts w:ascii="Helvetica" w:eastAsia="Times New Roman" w:hAnsi="Helvetica" w:cs="Helvetica"/>
          <w:color w:val="141823"/>
          <w:sz w:val="20"/>
          <w:szCs w:val="16"/>
        </w:rPr>
        <w:t>per person during the Contest Period will be entertained</w:t>
      </w:r>
    </w:p>
    <w:p w14:paraId="7479D4B0" w14:textId="77777777" w:rsidR="0012164E"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reserves the right to change the terms and conditions of this contest, including extending, withdrawing or discontinuing the same without notice, without assigning any reason, at its sole discretion without any liability.</w:t>
      </w:r>
    </w:p>
    <w:p w14:paraId="00E16CD6"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There is no cash alternative to the stated prizes, and the prizes are non-transferable and non-refundable. Shell reserves the right to substitute either any part of Prize or whole Prize for similar prize of equal or greater value.</w:t>
      </w:r>
    </w:p>
    <w:p w14:paraId="6318FBD2"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shall not be liable in any manner whatsoever for any claims, losses, damage, costs or expenses in connection with or arising from this Competition, the redemption or use of the Prizes.</w:t>
      </w:r>
    </w:p>
    <w:p w14:paraId="50819C54"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To the extent only permitted by applicable law, Shell reserves the right to use the winner’s image, photograph, name and likeness in post-promotion publicity material and in advertising, marketing or promotional material in any media by any means throughout the world for any purpose connected with the products/services of Shell or any company within the Royal Dutch/Shell Group of companies without additional compensation or prior notice to the winner and all participants consent to the same.</w:t>
      </w:r>
    </w:p>
    <w:p w14:paraId="17571D2F"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Copyrighted, obscene, provocative or otherwise questionable content will not be considered. Shell India retains sole discretion as to what constitutes inappropriate content.</w:t>
      </w:r>
    </w:p>
    <w:p w14:paraId="04073F50"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In the event of any inconsistency between these terms and conditions and any advertising, promotional, publicity and other materials relating to or in connection with this promotion, these terms and conditions shall prevail.</w:t>
      </w:r>
    </w:p>
    <w:p w14:paraId="25148C1F"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reserves the right to request proof of a participant's eligibility in the event that there is a doubt over his/her eligibility for the promotion.</w:t>
      </w:r>
    </w:p>
    <w:p w14:paraId="2050539C"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Subject to applicable laws, Shell shall not be liable for any losses, taxes, liabilities or inconvenience suffered by any participant as a result of these terms and conditions, entering into this Competition or accepting any part of the Prize</w:t>
      </w:r>
    </w:p>
    <w:p w14:paraId="44A4530D"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shall not be liable under or in connection with these terms and conditions or for this Competition or using the Prize for any indirect, special or consequential cost, expense, loss or damage even if such cost, expense, loss or damage was reasonably foreseeable or might reasonably have been contemplated by the participant and Shell and whether arising from breach of contract, tort, negligence, breach of statutory duty or otherwise.</w:t>
      </w:r>
    </w:p>
    <w:p w14:paraId="6F12E938"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India accepts no responsibility for difficulties experienced in submitting an entry to this Contest. Shell does not accept responsibility for (1) lost, late or undelivered entries or (2) any technical or access issue, failure, malfunction or difficulty that might hinder the ability of a participant to enter the Competition or (3) any event which may cause the Competition to be disrupted or corrupted.</w:t>
      </w:r>
    </w:p>
    <w:p w14:paraId="4389FED5"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 xml:space="preserve">In addition to these terms &amp; conditions, other specific terms may be imposed by Shell from time to time to deal with any unforeseen situation. Shell also reserves the absolute right to change the </w:t>
      </w:r>
      <w:r w:rsidRPr="00EA21B2">
        <w:rPr>
          <w:rFonts w:ascii="Helvetica" w:eastAsia="Times New Roman" w:hAnsi="Helvetica" w:cs="Helvetica"/>
          <w:color w:val="141823"/>
          <w:sz w:val="20"/>
          <w:szCs w:val="16"/>
        </w:rPr>
        <w:lastRenderedPageBreak/>
        <w:t>terms and conditions contained herein and, or, any other rules and regulations in respect of the Competition at any time without any notice, without assigning any reason and without any liability whatsoever. Participants are requested to refer to such other terms and conditions, if any, which may be intimated separately as Shell considers fit.  However, no obligation is cast on Shell to separately intimate each individual participant with regard to such additional terms and conditions.</w:t>
      </w:r>
    </w:p>
    <w:p w14:paraId="20020407"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Shell may (i) extend (ii) terminate or suspend the Competition at any time due to circumstances beyond its control (iii) substitute a prize (or any part of a Prize).</w:t>
      </w:r>
    </w:p>
    <w:p w14:paraId="0861416F"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The participant(s) hereby give express permission to Shell to freely distribute its submission in any publication and media whether online, offline or on the Internet. Material sent to Shell including feedback and other communications of any kind as well as submission of an entry to this Competition shall be deemed to be non-confidential. Shell shall be free to reproduce, distribute and publicly display such feedback, materials without limitation or obligation of any kind. Shell is also free to use any ideas, concepts, know-how or techniques contained in such submissions or materials for any purpose.</w:t>
      </w:r>
    </w:p>
    <w:p w14:paraId="1617FE58"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Each participant understands that each of the officials of Shell engaged in the organization and management of this Competition including its directors, officers, partners, employees, consultants, and agents are under no obligation to render any advice or service to any participant in respect of this Competition</w:t>
      </w:r>
    </w:p>
    <w:p w14:paraId="3185203B"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The participant undertakes to indemnify and keep Shell harmless and indemnified against any loss, damage, claims, costs and expenses which may be incurred or suffered by Shell due to breach of any of the terms and conditions herein contained.</w:t>
      </w:r>
    </w:p>
    <w:p w14:paraId="5B323BFE" w14:textId="70788246"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 xml:space="preserve">Any disputes, differences and/or any other matters in relation to and arising out of this Promotion and, or pertaining to these terms and conditions shall be referred to arbitration under the Arbitration &amp; Conciliation Act, 1996. The venue of arbitration shall be New Delhi. The Promotion shall be governed by and construed in accordance with applicable laws in India and will be subject to exclusive jurisdiction of the courts at Bangalore alone. The Rules of </w:t>
      </w:r>
      <w:r w:rsidR="00482C60" w:rsidRPr="00EA21B2">
        <w:rPr>
          <w:rFonts w:ascii="Helvetica" w:eastAsia="Times New Roman" w:hAnsi="Helvetica" w:cs="Helvetica"/>
          <w:color w:val="141823"/>
          <w:sz w:val="20"/>
          <w:szCs w:val="16"/>
        </w:rPr>
        <w:t xml:space="preserve">Delhi </w:t>
      </w:r>
      <w:r w:rsidRPr="00EA21B2">
        <w:rPr>
          <w:rFonts w:ascii="Helvetica" w:eastAsia="Times New Roman" w:hAnsi="Helvetica" w:cs="Helvetica"/>
          <w:color w:val="141823"/>
          <w:sz w:val="20"/>
          <w:szCs w:val="16"/>
        </w:rPr>
        <w:t>International Arbitration</w:t>
      </w:r>
      <w:r w:rsidR="00482C60" w:rsidRPr="00EA21B2">
        <w:rPr>
          <w:rFonts w:ascii="Helvetica" w:eastAsia="Times New Roman" w:hAnsi="Helvetica" w:cs="Helvetica"/>
          <w:color w:val="141823"/>
          <w:sz w:val="20"/>
          <w:szCs w:val="16"/>
        </w:rPr>
        <w:t xml:space="preserve"> Centre</w:t>
      </w:r>
      <w:r w:rsidRPr="00EA21B2">
        <w:rPr>
          <w:rFonts w:ascii="Helvetica" w:eastAsia="Times New Roman" w:hAnsi="Helvetica" w:cs="Helvetica"/>
          <w:color w:val="141823"/>
          <w:sz w:val="20"/>
          <w:szCs w:val="16"/>
        </w:rPr>
        <w:t xml:space="preserve"> (“Rules”) shall apply to the arbitration proceedings and the arbitration shall be conducted by a sole arbitrator to be appointed as per the Rules.</w:t>
      </w:r>
    </w:p>
    <w:p w14:paraId="313460D5" w14:textId="77777777" w:rsidR="00700888"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Each participant must ensure that his or her participation in the promotion is lawful in accordance with the laws of India. Neither Shell nor its representatives or agents shall be taken to make any representations, express or implied, as to the lawfulness of any participant's participation in the Competition</w:t>
      </w:r>
    </w:p>
    <w:p w14:paraId="379353BF" w14:textId="1D0D1FEA" w:rsidR="001950F7" w:rsidRPr="00EA21B2" w:rsidRDefault="00700888"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Entrants are deemed to accept these terms and conditions by entering the Contest. </w:t>
      </w:r>
    </w:p>
    <w:p w14:paraId="3D75E366" w14:textId="274FD1FD" w:rsidR="001950F7"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 xml:space="preserve">Participants to the contest will be selected </w:t>
      </w:r>
      <w:r w:rsidR="001950F7" w:rsidRPr="00EA21B2">
        <w:rPr>
          <w:rFonts w:ascii="Helvetica" w:hAnsi="Helvetica" w:cs="Helvetica"/>
          <w:bCs/>
          <w:color w:val="141823"/>
          <w:sz w:val="20"/>
          <w:szCs w:val="16"/>
        </w:rPr>
        <w:t xml:space="preserve">basis 2 criteria. First criteria </w:t>
      </w:r>
      <w:r w:rsidR="00725B85" w:rsidRPr="00EA21B2">
        <w:rPr>
          <w:rFonts w:ascii="Helvetica" w:hAnsi="Helvetica" w:cs="Helvetica"/>
          <w:bCs/>
          <w:color w:val="141823"/>
          <w:sz w:val="20"/>
          <w:szCs w:val="16"/>
        </w:rPr>
        <w:t>will be basis the entry that garners</w:t>
      </w:r>
      <w:r w:rsidR="001950F7" w:rsidRPr="00EA21B2">
        <w:rPr>
          <w:rFonts w:ascii="Helvetica" w:hAnsi="Helvetica" w:cs="Helvetica"/>
          <w:bCs/>
          <w:color w:val="141823"/>
          <w:sz w:val="20"/>
          <w:szCs w:val="16"/>
        </w:rPr>
        <w:t xml:space="preserve"> maximum engagement (likes/comments/sha</w:t>
      </w:r>
      <w:r w:rsidR="00725B85" w:rsidRPr="00EA21B2">
        <w:rPr>
          <w:rFonts w:ascii="Helvetica" w:hAnsi="Helvetica" w:cs="Helvetica"/>
          <w:bCs/>
          <w:color w:val="141823"/>
          <w:sz w:val="20"/>
          <w:szCs w:val="16"/>
        </w:rPr>
        <w:t xml:space="preserve">res/RTs) and the second criteria will be judged basis the most </w:t>
      </w:r>
      <w:r w:rsidR="001950F7" w:rsidRPr="00EA21B2">
        <w:rPr>
          <w:rFonts w:ascii="Helvetica" w:hAnsi="Helvetica" w:cs="Helvetica"/>
          <w:bCs/>
          <w:color w:val="141823"/>
          <w:sz w:val="20"/>
          <w:szCs w:val="16"/>
        </w:rPr>
        <w:t>innovative &amp; qualitative answer</w:t>
      </w:r>
      <w:r w:rsidR="00725B85" w:rsidRPr="00EA21B2">
        <w:rPr>
          <w:rFonts w:ascii="Helvetica" w:hAnsi="Helvetica" w:cs="Helvetica"/>
          <w:bCs/>
          <w:color w:val="141823"/>
          <w:sz w:val="20"/>
          <w:szCs w:val="16"/>
        </w:rPr>
        <w:t xml:space="preserve"> shared</w:t>
      </w:r>
      <w:r w:rsidR="001950F7" w:rsidRPr="00EA21B2">
        <w:rPr>
          <w:rFonts w:ascii="Helvetica" w:hAnsi="Helvetica" w:cs="Helvetica"/>
          <w:bCs/>
          <w:color w:val="141823"/>
          <w:sz w:val="20"/>
          <w:szCs w:val="16"/>
        </w:rPr>
        <w:t>.</w:t>
      </w:r>
    </w:p>
    <w:p w14:paraId="546CE60D" w14:textId="7B4DC2E7" w:rsidR="0012164E" w:rsidRPr="00EA21B2" w:rsidRDefault="0012164E" w:rsidP="00725B85">
      <w:pPr>
        <w:pStyle w:val="ListParagraph"/>
        <w:numPr>
          <w:ilvl w:val="0"/>
          <w:numId w:val="4"/>
        </w:numPr>
        <w:shd w:val="clear" w:color="auto" w:fill="FFFFFF"/>
        <w:spacing w:before="100" w:beforeAutospacing="1" w:after="100" w:afterAutospacing="1" w:line="300" w:lineRule="atLeast"/>
        <w:jc w:val="both"/>
        <w:rPr>
          <w:rFonts w:ascii="Helvetica" w:hAnsi="Helvetica" w:cs="Helvetica"/>
          <w:bCs/>
          <w:color w:val="141823"/>
          <w:sz w:val="20"/>
          <w:szCs w:val="16"/>
        </w:rPr>
      </w:pPr>
      <w:r w:rsidRPr="00EA21B2">
        <w:rPr>
          <w:rFonts w:ascii="Helvetica" w:eastAsia="Times New Roman" w:hAnsi="Helvetica" w:cs="Helvetica"/>
          <w:color w:val="141823"/>
          <w:sz w:val="20"/>
          <w:szCs w:val="16"/>
        </w:rPr>
        <w:t xml:space="preserve">Winners will be eligible to </w:t>
      </w:r>
      <w:r w:rsidR="00EA21B2" w:rsidRPr="00EA21B2">
        <w:rPr>
          <w:rFonts w:ascii="Helvetica" w:eastAsia="Times New Roman" w:hAnsi="Helvetica" w:cs="Helvetica"/>
          <w:color w:val="141823"/>
          <w:sz w:val="20"/>
          <w:szCs w:val="16"/>
        </w:rPr>
        <w:t xml:space="preserve">exclusive merchandise. </w:t>
      </w:r>
    </w:p>
    <w:p w14:paraId="70C26161" w14:textId="77777777" w:rsidR="0012164E"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Each participant consents to the use of information supplied by the participant in any media for future promotional, marketing and publicity purposes without any further reference or payment or other compensation to the participant, by Shell.</w:t>
      </w:r>
    </w:p>
    <w:p w14:paraId="6C1EAC37" w14:textId="77777777" w:rsidR="001D7FF7" w:rsidRPr="00EA21B2" w:rsidRDefault="0012164E" w:rsidP="00725B85">
      <w:pPr>
        <w:numPr>
          <w:ilvl w:val="0"/>
          <w:numId w:val="2"/>
        </w:numPr>
        <w:shd w:val="clear" w:color="auto" w:fill="FFFFFF"/>
        <w:spacing w:before="100" w:beforeAutospacing="1" w:after="100" w:afterAutospacing="1" w:line="300" w:lineRule="atLeast"/>
        <w:jc w:val="both"/>
        <w:rPr>
          <w:rFonts w:ascii="Helvetica" w:eastAsia="Times New Roman" w:hAnsi="Helvetica" w:cs="Helvetica"/>
          <w:color w:val="141823"/>
          <w:sz w:val="20"/>
          <w:szCs w:val="16"/>
        </w:rPr>
      </w:pPr>
      <w:r w:rsidRPr="00EA21B2">
        <w:rPr>
          <w:rFonts w:ascii="Helvetica" w:eastAsia="Times New Roman" w:hAnsi="Helvetica" w:cs="Helvetica"/>
          <w:color w:val="141823"/>
          <w:sz w:val="20"/>
          <w:szCs w:val="16"/>
        </w:rPr>
        <w:t>The decision of Shell will be final and binding.</w:t>
      </w:r>
    </w:p>
    <w:p w14:paraId="6FC19C0F" w14:textId="77777777" w:rsidR="0012164E" w:rsidRPr="00EA21B2" w:rsidRDefault="0012164E" w:rsidP="00725B85">
      <w:pPr>
        <w:shd w:val="clear" w:color="auto" w:fill="FFFFFF"/>
        <w:spacing w:before="100" w:beforeAutospacing="1" w:after="100" w:afterAutospacing="1" w:line="300" w:lineRule="atLeast"/>
        <w:jc w:val="both"/>
        <w:rPr>
          <w:rFonts w:ascii="Helvetica" w:hAnsi="Helvetica" w:cs="Helvetica"/>
          <w:b/>
          <w:bCs/>
          <w:color w:val="141823"/>
          <w:sz w:val="20"/>
          <w:szCs w:val="16"/>
        </w:rPr>
      </w:pPr>
      <w:r w:rsidRPr="00EA21B2">
        <w:rPr>
          <w:rFonts w:ascii="Helvetica" w:hAnsi="Helvetica" w:cs="Helvetica"/>
          <w:b/>
          <w:bCs/>
          <w:color w:val="141823"/>
          <w:sz w:val="20"/>
          <w:szCs w:val="16"/>
        </w:rPr>
        <w:lastRenderedPageBreak/>
        <w:t>To claim the prize:</w:t>
      </w:r>
    </w:p>
    <w:p w14:paraId="718CE2CF" w14:textId="4F5BA141" w:rsidR="0012164E" w:rsidRPr="00EA21B2" w:rsidRDefault="0012164E" w:rsidP="00725B85">
      <w:pPr>
        <w:pStyle w:val="ListParagraph"/>
        <w:numPr>
          <w:ilvl w:val="0"/>
          <w:numId w:val="3"/>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 xml:space="preserve">Winners need to submit all the details as </w:t>
      </w:r>
      <w:r w:rsidR="005754B3" w:rsidRPr="00EA21B2">
        <w:rPr>
          <w:rFonts w:ascii="Helvetica" w:hAnsi="Helvetica" w:cs="Helvetica"/>
          <w:color w:val="141823"/>
          <w:sz w:val="20"/>
          <w:szCs w:val="16"/>
        </w:rPr>
        <w:t xml:space="preserve">per the requirements of </w:t>
      </w:r>
      <w:r w:rsidRPr="00EA21B2">
        <w:rPr>
          <w:rFonts w:ascii="Helvetica" w:hAnsi="Helvetica" w:cs="Helvetica"/>
          <w:color w:val="141823"/>
          <w:sz w:val="20"/>
          <w:szCs w:val="16"/>
        </w:rPr>
        <w:t>Shell and within the stipulated timeframes.</w:t>
      </w:r>
    </w:p>
    <w:p w14:paraId="44E606AD" w14:textId="71EE20C6" w:rsidR="00E36BB8" w:rsidRPr="00EA21B2" w:rsidRDefault="00E36BB8" w:rsidP="00725B85">
      <w:pPr>
        <w:pStyle w:val="ListParagraph"/>
        <w:numPr>
          <w:ilvl w:val="0"/>
          <w:numId w:val="3"/>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 xml:space="preserve">Winners will be notified by </w:t>
      </w:r>
      <w:r w:rsidR="00700888" w:rsidRPr="00EA21B2">
        <w:rPr>
          <w:rFonts w:ascii="Helvetica" w:hAnsi="Helvetica" w:cs="Helvetica"/>
          <w:color w:val="141823"/>
          <w:sz w:val="20"/>
          <w:szCs w:val="16"/>
        </w:rPr>
        <w:t>Facebook</w:t>
      </w:r>
      <w:r w:rsidRPr="00EA21B2">
        <w:rPr>
          <w:rFonts w:ascii="Helvetica" w:hAnsi="Helvetica" w:cs="Helvetica"/>
          <w:color w:val="141823"/>
          <w:sz w:val="20"/>
          <w:szCs w:val="16"/>
        </w:rPr>
        <w:t xml:space="preserve"> message</w:t>
      </w:r>
      <w:r w:rsidR="009F0593" w:rsidRPr="00EA21B2">
        <w:rPr>
          <w:rFonts w:ascii="Helvetica" w:hAnsi="Helvetica" w:cs="Helvetica"/>
          <w:color w:val="141823"/>
          <w:sz w:val="20"/>
          <w:szCs w:val="16"/>
        </w:rPr>
        <w:t>/Tw</w:t>
      </w:r>
      <w:r w:rsidR="00381ECD" w:rsidRPr="00EA21B2">
        <w:rPr>
          <w:rFonts w:ascii="Helvetica" w:hAnsi="Helvetica" w:cs="Helvetica"/>
          <w:color w:val="141823"/>
          <w:sz w:val="20"/>
          <w:szCs w:val="16"/>
        </w:rPr>
        <w:t>eet</w:t>
      </w:r>
      <w:r w:rsidR="00A95A2E" w:rsidRPr="00EA21B2">
        <w:rPr>
          <w:rFonts w:ascii="Helvetica" w:hAnsi="Helvetica" w:cs="Helvetica"/>
          <w:color w:val="141823"/>
          <w:sz w:val="20"/>
          <w:szCs w:val="16"/>
        </w:rPr>
        <w:t>/Direct Message on Twitter</w:t>
      </w:r>
      <w:r w:rsidRPr="00EA21B2">
        <w:rPr>
          <w:rFonts w:ascii="Helvetica" w:hAnsi="Helvetica" w:cs="Helvetica"/>
          <w:color w:val="141823"/>
          <w:sz w:val="20"/>
          <w:szCs w:val="16"/>
        </w:rPr>
        <w:t>.</w:t>
      </w:r>
    </w:p>
    <w:p w14:paraId="479AEED8" w14:textId="1262C5BA" w:rsidR="005D49F0" w:rsidRPr="00EA21B2" w:rsidRDefault="0012164E" w:rsidP="00725B85">
      <w:pPr>
        <w:pStyle w:val="ListParagraph"/>
        <w:numPr>
          <w:ilvl w:val="0"/>
          <w:numId w:val="3"/>
        </w:numPr>
        <w:shd w:val="clear" w:color="auto" w:fill="FFFFFF"/>
        <w:spacing w:before="100" w:beforeAutospacing="1" w:after="100" w:afterAutospacing="1" w:line="300" w:lineRule="atLeast"/>
        <w:jc w:val="both"/>
        <w:rPr>
          <w:rFonts w:ascii="Helvetica" w:hAnsi="Helvetica" w:cs="Helvetica"/>
          <w:color w:val="141823"/>
          <w:sz w:val="20"/>
          <w:szCs w:val="16"/>
        </w:rPr>
      </w:pPr>
      <w:r w:rsidRPr="00EA21B2">
        <w:rPr>
          <w:rFonts w:ascii="Helvetica" w:hAnsi="Helvetica" w:cs="Helvetica"/>
          <w:color w:val="141823"/>
          <w:sz w:val="20"/>
          <w:szCs w:val="16"/>
        </w:rPr>
        <w:t xml:space="preserve">The </w:t>
      </w:r>
      <w:r w:rsidR="005754B3" w:rsidRPr="00EA21B2">
        <w:rPr>
          <w:rFonts w:ascii="Helvetica" w:hAnsi="Helvetica" w:cs="Helvetica"/>
          <w:color w:val="141823"/>
          <w:sz w:val="20"/>
          <w:szCs w:val="16"/>
        </w:rPr>
        <w:t>gratification</w:t>
      </w:r>
      <w:r w:rsidRPr="00EA21B2">
        <w:rPr>
          <w:rFonts w:ascii="Helvetica" w:hAnsi="Helvetica" w:cs="Helvetica"/>
          <w:color w:val="141823"/>
          <w:sz w:val="20"/>
          <w:szCs w:val="16"/>
        </w:rPr>
        <w:t xml:space="preserve"> will be couriered by Shell within a span of 7-10 working days from the date of receiving all details from the winners.  </w:t>
      </w:r>
    </w:p>
    <w:sectPr w:rsidR="005D49F0" w:rsidRPr="00EA21B2" w:rsidSect="008C00C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8AF"/>
    <w:multiLevelType w:val="multilevel"/>
    <w:tmpl w:val="1FF2F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B3187"/>
    <w:multiLevelType w:val="multilevel"/>
    <w:tmpl w:val="1FF2F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023AE"/>
    <w:multiLevelType w:val="multilevel"/>
    <w:tmpl w:val="1FF2F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61F8F"/>
    <w:multiLevelType w:val="hybridMultilevel"/>
    <w:tmpl w:val="DC56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6F"/>
    <w:rsid w:val="00061967"/>
    <w:rsid w:val="000805D9"/>
    <w:rsid w:val="00084F35"/>
    <w:rsid w:val="0012164E"/>
    <w:rsid w:val="0015140B"/>
    <w:rsid w:val="0019180E"/>
    <w:rsid w:val="001950F7"/>
    <w:rsid w:val="001D7FF7"/>
    <w:rsid w:val="00245CC6"/>
    <w:rsid w:val="00381743"/>
    <w:rsid w:val="00381ECD"/>
    <w:rsid w:val="00391BA1"/>
    <w:rsid w:val="003F51ED"/>
    <w:rsid w:val="004640EB"/>
    <w:rsid w:val="00464B11"/>
    <w:rsid w:val="00482C60"/>
    <w:rsid w:val="00482DF3"/>
    <w:rsid w:val="0048604C"/>
    <w:rsid w:val="004B79CA"/>
    <w:rsid w:val="005754B3"/>
    <w:rsid w:val="006D4E6F"/>
    <w:rsid w:val="00700888"/>
    <w:rsid w:val="00725B85"/>
    <w:rsid w:val="007E2369"/>
    <w:rsid w:val="00815220"/>
    <w:rsid w:val="00875BEB"/>
    <w:rsid w:val="008814FF"/>
    <w:rsid w:val="008C00C1"/>
    <w:rsid w:val="008E233E"/>
    <w:rsid w:val="009F0593"/>
    <w:rsid w:val="009F60BC"/>
    <w:rsid w:val="00A95A2E"/>
    <w:rsid w:val="00B728C1"/>
    <w:rsid w:val="00D278CD"/>
    <w:rsid w:val="00DA1E7B"/>
    <w:rsid w:val="00E36BB8"/>
    <w:rsid w:val="00E95303"/>
    <w:rsid w:val="00EA21B2"/>
    <w:rsid w:val="00EF1453"/>
    <w:rsid w:val="00F86FE0"/>
    <w:rsid w:val="00FB51D9"/>
    <w:rsid w:val="00FC0BD0"/>
    <w:rsid w:val="00FC6CD3"/>
    <w:rsid w:val="00FD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5797"/>
  <w15:docId w15:val="{48F666EC-7D6F-4556-B1AB-B3AF76B9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216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4E"/>
    <w:pPr>
      <w:ind w:left="720"/>
    </w:pPr>
  </w:style>
  <w:style w:type="character" w:styleId="CommentReference">
    <w:name w:val="annotation reference"/>
    <w:basedOn w:val="DefaultParagraphFont"/>
    <w:uiPriority w:val="99"/>
    <w:semiHidden/>
    <w:unhideWhenUsed/>
    <w:rsid w:val="00E36BB8"/>
    <w:rPr>
      <w:sz w:val="16"/>
      <w:szCs w:val="16"/>
    </w:rPr>
  </w:style>
  <w:style w:type="paragraph" w:styleId="CommentText">
    <w:name w:val="annotation text"/>
    <w:basedOn w:val="Normal"/>
    <w:link w:val="CommentTextChar"/>
    <w:uiPriority w:val="99"/>
    <w:semiHidden/>
    <w:unhideWhenUsed/>
    <w:rsid w:val="00E36BB8"/>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E36BB8"/>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E36BB8"/>
    <w:rPr>
      <w:rFonts w:ascii="Tahoma" w:hAnsi="Tahoma" w:cs="Tahoma"/>
      <w:sz w:val="16"/>
      <w:szCs w:val="16"/>
    </w:rPr>
  </w:style>
  <w:style w:type="character" w:customStyle="1" w:styleId="BalloonTextChar">
    <w:name w:val="Balloon Text Char"/>
    <w:basedOn w:val="DefaultParagraphFont"/>
    <w:link w:val="BalloonText"/>
    <w:uiPriority w:val="99"/>
    <w:semiHidden/>
    <w:rsid w:val="00E36BB8"/>
    <w:rPr>
      <w:rFonts w:ascii="Tahoma" w:hAnsi="Tahoma" w:cs="Tahoma"/>
      <w:sz w:val="16"/>
      <w:szCs w:val="16"/>
    </w:rPr>
  </w:style>
  <w:style w:type="paragraph" w:customStyle="1" w:styleId="Default">
    <w:name w:val="Default"/>
    <w:rsid w:val="00700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semiHidden/>
    <w:rsid w:val="00700888"/>
    <w:pPr>
      <w:overflowPunct w:val="0"/>
      <w:autoSpaceDE w:val="0"/>
      <w:autoSpaceDN w:val="0"/>
      <w:adjustRightInd w:val="0"/>
      <w:textAlignment w:val="baseline"/>
    </w:pPr>
    <w:rPr>
      <w:rFonts w:ascii="Times New Roman" w:eastAsia="Times New Roman" w:hAnsi="Times New Roman" w:cs="Times New Roman"/>
      <w:color w:val="000000"/>
      <w:sz w:val="24"/>
      <w:szCs w:val="20"/>
    </w:rPr>
  </w:style>
  <w:style w:type="character" w:customStyle="1" w:styleId="BodyText2Char">
    <w:name w:val="Body Text 2 Char"/>
    <w:basedOn w:val="DefaultParagraphFont"/>
    <w:link w:val="BodyText2"/>
    <w:semiHidden/>
    <w:rsid w:val="00700888"/>
    <w:rPr>
      <w:rFonts w:ascii="Times New Roman" w:eastAsia="Times New Roman" w:hAnsi="Times New Roman" w:cs="Times New Roman"/>
      <w:color w:val="000000"/>
      <w:sz w:val="24"/>
      <w:szCs w:val="20"/>
    </w:rPr>
  </w:style>
  <w:style w:type="paragraph" w:customStyle="1" w:styleId="HamlinsBodyText1">
    <w:name w:val="Hamlins Body Text 1"/>
    <w:basedOn w:val="Normal"/>
    <w:rsid w:val="00700888"/>
    <w:pPr>
      <w:spacing w:after="240"/>
      <w:ind w:left="709"/>
      <w:jc w:val="both"/>
    </w:pPr>
    <w:rPr>
      <w:rFonts w:ascii="Arial" w:eastAsia="Times New Roman" w:hAnsi="Arial"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95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Divya.Sangwan</dc:creator>
  <cp:lastModifiedBy>Gambhirrao, Nikita SOMACC-BNG-ACC</cp:lastModifiedBy>
  <cp:revision>3</cp:revision>
  <cp:lastPrinted>2016-01-28T04:35:00Z</cp:lastPrinted>
  <dcterms:created xsi:type="dcterms:W3CDTF">2017-03-27T10:37:00Z</dcterms:created>
  <dcterms:modified xsi:type="dcterms:W3CDTF">2017-03-27T13:51:00Z</dcterms:modified>
</cp:coreProperties>
</file>